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F8" w:rsidRDefault="009E63F8">
      <w:pPr>
        <w:spacing w:line="360" w:lineRule="auto"/>
        <w:jc w:val="both"/>
        <w:rPr>
          <w:rFonts w:ascii="Franklin Gothic Medium" w:hAnsi="Franklin Gothic Medium" w:cs="Arial"/>
          <w:sz w:val="28"/>
        </w:rPr>
      </w:pPr>
    </w:p>
    <w:p w:rsidR="009E63F8" w:rsidRDefault="009E63F8" w:rsidP="009B4B2D">
      <w:pPr>
        <w:spacing w:line="276" w:lineRule="auto"/>
        <w:jc w:val="both"/>
        <w:rPr>
          <w:rFonts w:ascii="Franklin Gothic Medium" w:hAnsi="Franklin Gothic Medium" w:cs="Arial"/>
          <w:sz w:val="28"/>
        </w:rPr>
        <w:sectPr w:rsidR="009E63F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oddPage"/>
          <w:pgSz w:w="11907" w:h="16840" w:code="9"/>
          <w:pgMar w:top="1701" w:right="1134" w:bottom="1701" w:left="1134" w:header="1134" w:footer="1134" w:gutter="0"/>
          <w:cols w:num="2" w:space="709"/>
          <w:docGrid w:linePitch="360"/>
        </w:sectPr>
      </w:pPr>
    </w:p>
    <w:p w:rsidR="009E63F8" w:rsidRDefault="009E63F8" w:rsidP="009B4B2D">
      <w:pPr>
        <w:spacing w:line="276" w:lineRule="auto"/>
        <w:jc w:val="both"/>
        <w:rPr>
          <w:rFonts w:ascii="Franklin Gothic Medium" w:hAnsi="Franklin Gothic Medium" w:cs="Arial"/>
          <w:sz w:val="28"/>
        </w:rPr>
      </w:pPr>
    </w:p>
    <w:p w:rsidR="009E63F8" w:rsidRDefault="009E63F8" w:rsidP="009B4B2D">
      <w:pPr>
        <w:spacing w:line="276" w:lineRule="auto"/>
        <w:jc w:val="both"/>
        <w:rPr>
          <w:rFonts w:ascii="Franklin Gothic Medium" w:hAnsi="Franklin Gothic Medium" w:cs="Arial"/>
          <w:sz w:val="28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28"/>
        </w:rPr>
      </w:pPr>
    </w:p>
    <w:p w:rsidR="009E63F8" w:rsidRPr="009E63F8" w:rsidRDefault="009E63F8" w:rsidP="009B4B2D">
      <w:pPr>
        <w:tabs>
          <w:tab w:val="left" w:pos="5700"/>
        </w:tabs>
        <w:spacing w:line="276" w:lineRule="auto"/>
        <w:jc w:val="center"/>
        <w:rPr>
          <w:rFonts w:ascii="Cambria" w:hAnsi="Cambria"/>
          <w:b/>
          <w:iCs/>
          <w:color w:val="999999"/>
          <w:sz w:val="28"/>
        </w:rPr>
      </w:pPr>
      <w:r w:rsidRPr="009E63F8">
        <w:rPr>
          <w:rFonts w:ascii="Cambria" w:hAnsi="Cambria"/>
          <w:b/>
          <w:iCs/>
          <w:color w:val="FF0000"/>
          <w:sz w:val="28"/>
        </w:rPr>
        <w:t>Title</w:t>
      </w:r>
      <w:r w:rsidR="008164A6">
        <w:rPr>
          <w:rFonts w:ascii="Cambria" w:hAnsi="Cambria"/>
          <w:b/>
          <w:iCs/>
          <w:color w:val="FF0000"/>
          <w:sz w:val="28"/>
        </w:rPr>
        <w:t xml:space="preserve"> (Cambria 14, center)</w:t>
      </w:r>
    </w:p>
    <w:p w:rsidR="009E63F8" w:rsidRPr="009E63F8" w:rsidRDefault="009E63F8" w:rsidP="009B4B2D">
      <w:pPr>
        <w:tabs>
          <w:tab w:val="left" w:pos="5700"/>
        </w:tabs>
        <w:spacing w:line="276" w:lineRule="auto"/>
        <w:jc w:val="center"/>
        <w:rPr>
          <w:rFonts w:ascii="Cambria" w:hAnsi="Cambria"/>
          <w:b/>
          <w:bCs/>
          <w:iCs/>
          <w:color w:val="999999"/>
          <w:sz w:val="20"/>
        </w:rPr>
      </w:pPr>
    </w:p>
    <w:p w:rsidR="009E63F8" w:rsidRPr="009E63F8" w:rsidRDefault="009E63F8" w:rsidP="009B4B2D">
      <w:pPr>
        <w:spacing w:line="276" w:lineRule="auto"/>
        <w:jc w:val="center"/>
        <w:rPr>
          <w:rFonts w:ascii="Cambria" w:hAnsi="Cambria"/>
          <w:b/>
          <w:bCs/>
          <w:iCs/>
          <w:szCs w:val="20"/>
        </w:rPr>
      </w:pPr>
      <w:r w:rsidRPr="009E63F8">
        <w:rPr>
          <w:rFonts w:ascii="Cambria" w:hAnsi="Cambria"/>
          <w:b/>
          <w:bCs/>
          <w:color w:val="FF0000"/>
        </w:rPr>
        <w:t>Author_1</w:t>
      </w:r>
      <w:r w:rsidRPr="009E63F8">
        <w:rPr>
          <w:rStyle w:val="FootnoteReference"/>
          <w:rFonts w:ascii="Cambria" w:hAnsi="Cambria"/>
          <w:b/>
          <w:bCs/>
        </w:rPr>
        <w:footnoteReference w:id="1"/>
      </w:r>
      <w:r w:rsidRPr="009E63F8">
        <w:rPr>
          <w:rFonts w:ascii="Cambria" w:hAnsi="Cambria"/>
          <w:b/>
          <w:bCs/>
          <w:iCs/>
          <w:szCs w:val="20"/>
        </w:rPr>
        <w:t xml:space="preserve">,  </w:t>
      </w:r>
      <w:r w:rsidRPr="009E63F8">
        <w:rPr>
          <w:rFonts w:ascii="Cambria" w:hAnsi="Cambria"/>
          <w:b/>
          <w:bCs/>
          <w:color w:val="FF0000"/>
        </w:rPr>
        <w:t>Author_2</w:t>
      </w:r>
      <w:r w:rsidRPr="009E63F8">
        <w:rPr>
          <w:rStyle w:val="FootnoteReference"/>
          <w:rFonts w:ascii="Cambria" w:hAnsi="Cambria"/>
          <w:b/>
          <w:bCs/>
          <w:iCs/>
          <w:szCs w:val="20"/>
        </w:rPr>
        <w:footnoteReference w:id="2"/>
      </w:r>
      <w:r w:rsidRPr="009E63F8">
        <w:rPr>
          <w:rFonts w:ascii="Cambria" w:hAnsi="Cambria"/>
          <w:b/>
          <w:bCs/>
          <w:iCs/>
          <w:szCs w:val="20"/>
        </w:rPr>
        <w:t xml:space="preserve">, </w:t>
      </w:r>
      <w:r w:rsidRPr="009E63F8">
        <w:rPr>
          <w:rFonts w:ascii="Cambria" w:hAnsi="Cambria"/>
          <w:b/>
          <w:bCs/>
          <w:iCs/>
          <w:color w:val="FF0000"/>
          <w:szCs w:val="20"/>
        </w:rPr>
        <w:t>Author_3</w:t>
      </w:r>
      <w:r w:rsidRPr="009E63F8">
        <w:rPr>
          <w:rStyle w:val="FootnoteReference"/>
          <w:rFonts w:ascii="Cambria" w:hAnsi="Cambria"/>
          <w:b/>
          <w:bCs/>
          <w:iCs/>
          <w:szCs w:val="20"/>
        </w:rPr>
        <w:footnoteReference w:id="3"/>
      </w:r>
      <w:r w:rsidR="008164A6">
        <w:rPr>
          <w:rFonts w:ascii="Cambria" w:hAnsi="Cambria"/>
          <w:b/>
          <w:bCs/>
          <w:iCs/>
          <w:color w:val="FF0000"/>
          <w:szCs w:val="20"/>
        </w:rPr>
        <w:t xml:space="preserve"> (cambria 12, center)</w:t>
      </w:r>
    </w:p>
    <w:p w:rsidR="009E63F8" w:rsidRDefault="009E63F8" w:rsidP="009B4B2D">
      <w:pPr>
        <w:spacing w:line="276" w:lineRule="auto"/>
        <w:jc w:val="right"/>
        <w:rPr>
          <w:rFonts w:ascii="Franklin Gothic Book" w:hAnsi="Franklin Gothic Book"/>
          <w:iCs/>
          <w:sz w:val="20"/>
          <w:szCs w:val="20"/>
        </w:rPr>
      </w:pPr>
    </w:p>
    <w:p w:rsidR="009E63F8" w:rsidRDefault="009E63F8" w:rsidP="009B4B2D">
      <w:pPr>
        <w:spacing w:line="276" w:lineRule="auto"/>
        <w:jc w:val="right"/>
        <w:rPr>
          <w:rFonts w:ascii="Franklin Gothic Book" w:hAnsi="Franklin Gothic Book"/>
          <w:iCs/>
          <w:sz w:val="20"/>
          <w:szCs w:val="20"/>
          <w:lang w:val="it-IT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iCs/>
          <w:sz w:val="18"/>
          <w:szCs w:val="18"/>
          <w:lang w:val="it-IT"/>
        </w:rPr>
      </w:pPr>
    </w:p>
    <w:p w:rsidR="009E63F8" w:rsidRPr="009E63F8" w:rsidRDefault="009E63F8" w:rsidP="009B4B2D">
      <w:pPr>
        <w:pStyle w:val="Heading2"/>
        <w:spacing w:before="0" w:after="120" w:line="276" w:lineRule="auto"/>
        <w:rPr>
          <w:rFonts w:ascii="Cambria" w:hAnsi="Cambria"/>
          <w:i w:val="0"/>
          <w:iCs w:val="0"/>
          <w:sz w:val="18"/>
        </w:rPr>
      </w:pPr>
      <w:r w:rsidRPr="009E63F8">
        <w:rPr>
          <w:rFonts w:ascii="Cambria" w:hAnsi="Cambria"/>
          <w:i w:val="0"/>
          <w:iCs w:val="0"/>
          <w:sz w:val="18"/>
        </w:rPr>
        <w:t>Abstract</w:t>
      </w:r>
    </w:p>
    <w:p w:rsidR="009E63F8" w:rsidRPr="009E63F8" w:rsidRDefault="009E63F8" w:rsidP="009B4B2D">
      <w:pPr>
        <w:pStyle w:val="BodyText3"/>
        <w:spacing w:line="276" w:lineRule="auto"/>
        <w:rPr>
          <w:rFonts w:ascii="Cambria" w:hAnsi="Cambria"/>
          <w:color w:val="FF0000"/>
          <w:lang w:val="ro-RO" w:eastAsia="ro-RO"/>
        </w:rPr>
      </w:pPr>
      <w:r w:rsidRPr="009E63F8">
        <w:rPr>
          <w:rFonts w:ascii="Cambria" w:hAnsi="Cambria"/>
          <w:color w:val="FF0000"/>
          <w:lang w:val="ro-RO" w:eastAsia="ro-RO"/>
        </w:rPr>
        <w:t>The abstract in english  will be placed here.</w:t>
      </w:r>
    </w:p>
    <w:p w:rsidR="009E63F8" w:rsidRPr="009E63F8" w:rsidRDefault="009E63F8" w:rsidP="009B4B2D">
      <w:pPr>
        <w:spacing w:before="120" w:line="276" w:lineRule="auto"/>
        <w:rPr>
          <w:rFonts w:ascii="Cambria" w:hAnsi="Cambria"/>
          <w:i/>
          <w:iCs/>
          <w:sz w:val="18"/>
        </w:rPr>
      </w:pPr>
      <w:r w:rsidRPr="009E63F8">
        <w:rPr>
          <w:rFonts w:ascii="Cambria" w:hAnsi="Cambria"/>
          <w:b/>
          <w:i/>
          <w:iCs/>
          <w:sz w:val="18"/>
        </w:rPr>
        <w:t>Key words</w:t>
      </w:r>
      <w:r w:rsidRPr="009E63F8">
        <w:rPr>
          <w:rFonts w:ascii="Cambria" w:hAnsi="Cambria"/>
          <w:i/>
          <w:iCs/>
          <w:sz w:val="18"/>
        </w:rPr>
        <w:t xml:space="preserve">: </w:t>
      </w:r>
      <w:r w:rsidR="00C06DD8" w:rsidRPr="009E63F8">
        <w:rPr>
          <w:rFonts w:ascii="Cambria" w:hAnsi="Cambria"/>
          <w:i/>
          <w:iCs/>
          <w:color w:val="FF0000"/>
          <w:sz w:val="18"/>
        </w:rPr>
        <w:t>will be completed with 3-5 key</w:t>
      </w:r>
      <w:r w:rsidRPr="009E63F8">
        <w:rPr>
          <w:rFonts w:ascii="Cambria" w:hAnsi="Cambria"/>
          <w:i/>
          <w:iCs/>
          <w:color w:val="FF0000"/>
          <w:sz w:val="18"/>
        </w:rPr>
        <w:t>words in english</w:t>
      </w:r>
      <w:r w:rsidRPr="009E63F8">
        <w:rPr>
          <w:rFonts w:ascii="Cambria" w:hAnsi="Cambria"/>
          <w:i/>
          <w:iCs/>
          <w:sz w:val="18"/>
        </w:rPr>
        <w:t xml:space="preserve"> </w:t>
      </w:r>
    </w:p>
    <w:p w:rsidR="009E63F8" w:rsidRDefault="009E63F8" w:rsidP="009B4B2D">
      <w:pPr>
        <w:spacing w:before="120" w:after="120" w:line="276" w:lineRule="auto"/>
        <w:rPr>
          <w:rFonts w:ascii="Cambria" w:hAnsi="Cambria"/>
          <w:i/>
          <w:iCs/>
          <w:color w:val="FF6600"/>
          <w:sz w:val="18"/>
        </w:rPr>
      </w:pPr>
    </w:p>
    <w:p w:rsidR="009B4B2D" w:rsidRPr="009E63F8" w:rsidRDefault="009B4B2D" w:rsidP="009B4B2D">
      <w:pPr>
        <w:spacing w:before="120" w:after="120" w:line="276" w:lineRule="auto"/>
        <w:rPr>
          <w:rFonts w:ascii="Cambria" w:hAnsi="Cambria"/>
          <w:i/>
          <w:iCs/>
          <w:color w:val="FF6600"/>
          <w:sz w:val="18"/>
        </w:rPr>
      </w:pPr>
    </w:p>
    <w:p w:rsidR="009E63F8" w:rsidRPr="009E63F8" w:rsidRDefault="009E63F8" w:rsidP="009B4B2D">
      <w:pPr>
        <w:spacing w:after="120" w:line="276" w:lineRule="auto"/>
        <w:jc w:val="both"/>
        <w:rPr>
          <w:rFonts w:ascii="Cambria" w:hAnsi="Cambria"/>
          <w:b/>
          <w:sz w:val="18"/>
          <w:szCs w:val="20"/>
        </w:rPr>
      </w:pPr>
      <w:r w:rsidRPr="009E63F8">
        <w:rPr>
          <w:rFonts w:ascii="Cambria" w:hAnsi="Cambria"/>
          <w:b/>
          <w:sz w:val="18"/>
          <w:szCs w:val="20"/>
        </w:rPr>
        <w:t>Rezumat</w:t>
      </w:r>
    </w:p>
    <w:p w:rsidR="009E63F8" w:rsidRPr="009E63F8" w:rsidRDefault="009E63F8" w:rsidP="009B4B2D">
      <w:pPr>
        <w:pStyle w:val="BodyText3"/>
        <w:spacing w:line="276" w:lineRule="auto"/>
        <w:rPr>
          <w:rFonts w:ascii="Cambria" w:hAnsi="Cambria"/>
          <w:b/>
        </w:rPr>
      </w:pPr>
      <w:r w:rsidRPr="009E63F8">
        <w:rPr>
          <w:rFonts w:ascii="Cambria" w:hAnsi="Cambria"/>
          <w:color w:val="FF0000"/>
          <w:lang w:val="ro-RO" w:eastAsia="ro-RO"/>
        </w:rPr>
        <w:t>The abstract in romanian  will be placed here.</w:t>
      </w:r>
    </w:p>
    <w:p w:rsidR="009E63F8" w:rsidRPr="009E63F8" w:rsidRDefault="009E63F8" w:rsidP="009B4B2D">
      <w:pPr>
        <w:spacing w:line="276" w:lineRule="auto"/>
        <w:jc w:val="both"/>
        <w:rPr>
          <w:rFonts w:ascii="Cambria" w:hAnsi="Cambria"/>
          <w:i/>
          <w:iCs/>
          <w:color w:val="FF0000"/>
          <w:sz w:val="18"/>
          <w:szCs w:val="20"/>
        </w:rPr>
      </w:pPr>
      <w:r w:rsidRPr="009E63F8">
        <w:rPr>
          <w:rFonts w:ascii="Cambria" w:hAnsi="Cambria"/>
          <w:b/>
          <w:i/>
          <w:iCs/>
          <w:sz w:val="18"/>
          <w:szCs w:val="20"/>
        </w:rPr>
        <w:t>Cuvinte cheie</w:t>
      </w:r>
      <w:r w:rsidRPr="009E63F8">
        <w:rPr>
          <w:rFonts w:ascii="Cambria" w:hAnsi="Cambria"/>
          <w:i/>
          <w:iCs/>
          <w:sz w:val="18"/>
          <w:szCs w:val="20"/>
        </w:rPr>
        <w:t xml:space="preserve">:  </w:t>
      </w:r>
      <w:r w:rsidRPr="009E63F8">
        <w:rPr>
          <w:rFonts w:ascii="Cambria" w:hAnsi="Cambria"/>
          <w:i/>
          <w:iCs/>
          <w:color w:val="FF0000"/>
          <w:sz w:val="18"/>
        </w:rPr>
        <w:t xml:space="preserve">will be completed </w:t>
      </w:r>
      <w:r w:rsidR="00C06DD8" w:rsidRPr="009E63F8">
        <w:rPr>
          <w:rFonts w:ascii="Cambria" w:hAnsi="Cambria"/>
          <w:i/>
          <w:iCs/>
          <w:color w:val="FF0000"/>
          <w:sz w:val="18"/>
        </w:rPr>
        <w:t>with 3-5 keywords in romanian language</w:t>
      </w:r>
    </w:p>
    <w:p w:rsidR="009E63F8" w:rsidRDefault="009E63F8" w:rsidP="009B4B2D">
      <w:pPr>
        <w:spacing w:line="276" w:lineRule="auto"/>
        <w:jc w:val="both"/>
        <w:rPr>
          <w:rFonts w:ascii="Franklin Gothic Medium" w:hAnsi="Franklin Gothic Medium" w:cs="Arial"/>
          <w:sz w:val="28"/>
        </w:rPr>
        <w:sectPr w:rsidR="009E63F8">
          <w:type w:val="continuous"/>
          <w:pgSz w:w="11907" w:h="16840" w:code="9"/>
          <w:pgMar w:top="1701" w:right="1134" w:bottom="1701" w:left="1134" w:header="1134" w:footer="1134" w:gutter="0"/>
          <w:cols w:space="709"/>
          <w:docGrid w:linePitch="360"/>
        </w:sectPr>
      </w:pPr>
    </w:p>
    <w:p w:rsidR="009E63F8" w:rsidRPr="009E63F8" w:rsidRDefault="009E63F8" w:rsidP="009B4B2D">
      <w:pPr>
        <w:pStyle w:val="BodyText"/>
        <w:spacing w:line="276" w:lineRule="auto"/>
        <w:rPr>
          <w:rFonts w:ascii="Cambria" w:hAnsi="Cambria"/>
        </w:rPr>
      </w:pPr>
      <w:r w:rsidRPr="009E63F8">
        <w:rPr>
          <w:rFonts w:ascii="Cambria" w:hAnsi="Cambria"/>
        </w:rPr>
        <w:lastRenderedPageBreak/>
        <w:t xml:space="preserve">Here the text of the article will be placed, </w:t>
      </w:r>
      <w:r w:rsidR="00BE1C5B">
        <w:rPr>
          <w:rFonts w:ascii="Cambria" w:hAnsi="Cambria"/>
        </w:rPr>
        <w:t>on two columns (with</w:t>
      </w:r>
      <w:r w:rsidRPr="009E63F8">
        <w:rPr>
          <w:rFonts w:ascii="Cambria" w:hAnsi="Cambria"/>
        </w:rPr>
        <w:t xml:space="preserve"> charts, ta</w:t>
      </w:r>
      <w:r w:rsidR="00BE1C5B">
        <w:rPr>
          <w:rFonts w:ascii="Cambria" w:hAnsi="Cambria"/>
        </w:rPr>
        <w:t>bels, graphs</w:t>
      </w:r>
      <w:r w:rsidRPr="009E63F8">
        <w:rPr>
          <w:rFonts w:ascii="Cambria" w:hAnsi="Cambria"/>
        </w:rPr>
        <w:t>)</w:t>
      </w:r>
    </w:p>
    <w:p w:rsidR="009E63F8" w:rsidRDefault="009E63F8" w:rsidP="009B4B2D">
      <w:pPr>
        <w:pStyle w:val="BodyText2"/>
        <w:spacing w:line="276" w:lineRule="auto"/>
        <w:rPr>
          <w:bCs/>
          <w:color w:val="FF0000"/>
        </w:rPr>
      </w:pPr>
    </w:p>
    <w:p w:rsidR="009E63F8" w:rsidRDefault="009E63F8" w:rsidP="009B4B2D">
      <w:pPr>
        <w:pStyle w:val="BodyText2"/>
        <w:spacing w:line="276" w:lineRule="auto"/>
        <w:rPr>
          <w:szCs w:val="24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E63F8" w:rsidRDefault="009E63F8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B4B2D" w:rsidRDefault="009B4B2D" w:rsidP="009B4B2D">
      <w:pPr>
        <w:spacing w:line="276" w:lineRule="auto"/>
        <w:rPr>
          <w:rFonts w:ascii="Franklin Gothic Book" w:hAnsi="Franklin Gothic Book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B4B2D" w:rsidRDefault="009B4B2D" w:rsidP="009B4B2D">
      <w:pPr>
        <w:spacing w:line="276" w:lineRule="auto"/>
        <w:rPr>
          <w:rFonts w:ascii="Cambria" w:hAnsi="Cambria"/>
          <w:b/>
          <w:sz w:val="20"/>
        </w:rPr>
      </w:pPr>
    </w:p>
    <w:p w:rsidR="009E63F8" w:rsidRPr="009E63F8" w:rsidRDefault="009E63F8" w:rsidP="009B4B2D">
      <w:pPr>
        <w:spacing w:line="276" w:lineRule="auto"/>
        <w:rPr>
          <w:rFonts w:ascii="Cambria" w:hAnsi="Cambria"/>
          <w:b/>
          <w:sz w:val="20"/>
        </w:rPr>
      </w:pPr>
      <w:r w:rsidRPr="009E63F8">
        <w:rPr>
          <w:rFonts w:ascii="Cambria" w:hAnsi="Cambria"/>
          <w:b/>
          <w:sz w:val="20"/>
        </w:rPr>
        <w:t>References</w:t>
      </w:r>
    </w:p>
    <w:p w:rsidR="009E63F8" w:rsidRPr="009E63F8" w:rsidRDefault="008164A6" w:rsidP="009B4B2D">
      <w:pPr>
        <w:spacing w:line="276" w:lineRule="auto"/>
        <w:jc w:val="both"/>
        <w:rPr>
          <w:rFonts w:ascii="Cambria" w:hAnsi="Cambria"/>
          <w:sz w:val="20"/>
        </w:rPr>
        <w:sectPr w:rsidR="009E63F8" w:rsidRPr="009E63F8">
          <w:pgSz w:w="11907" w:h="16840" w:code="9"/>
          <w:pgMar w:top="1701" w:right="1134" w:bottom="1701" w:left="1134" w:header="1134" w:footer="1134" w:gutter="0"/>
          <w:cols w:num="2" w:space="709"/>
          <w:docGrid w:linePitch="360"/>
        </w:sectPr>
      </w:pPr>
      <w:r>
        <w:rPr>
          <w:rFonts w:ascii="Cambria" w:hAnsi="Cambria"/>
          <w:sz w:val="20"/>
        </w:rPr>
        <w:t>(un two columns)</w:t>
      </w:r>
    </w:p>
    <w:p w:rsidR="009E63F8" w:rsidRPr="009E63F8" w:rsidRDefault="009E63F8" w:rsidP="009B4B2D">
      <w:pPr>
        <w:spacing w:line="276" w:lineRule="auto"/>
        <w:jc w:val="both"/>
        <w:rPr>
          <w:rFonts w:ascii="Cambria" w:hAnsi="Cambria"/>
          <w:bCs/>
          <w:color w:val="FF0000"/>
          <w:sz w:val="16"/>
        </w:rPr>
      </w:pPr>
      <w:r w:rsidRPr="009E63F8">
        <w:rPr>
          <w:rFonts w:ascii="Cambria" w:hAnsi="Cambria"/>
          <w:bCs/>
          <w:color w:val="FF0000"/>
          <w:sz w:val="16"/>
        </w:rPr>
        <w:lastRenderedPageBreak/>
        <w:t>Here the bibliography will be placed, according to the instructions for authors.</w:t>
      </w: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615031" w:rsidP="009B4B2D">
      <w:pPr>
        <w:spacing w:line="276" w:lineRule="auto"/>
        <w:jc w:val="both"/>
        <w:rPr>
          <w:rFonts w:ascii="Cambria" w:hAnsi="Cambria"/>
          <w:noProof/>
          <w:sz w:val="16"/>
          <w:szCs w:val="16"/>
          <w:lang w:val="en-GB"/>
        </w:rPr>
      </w:pPr>
      <w:r>
        <w:rPr>
          <w:rFonts w:ascii="Cambria" w:hAnsi="Cambria"/>
          <w:noProof/>
          <w:sz w:val="16"/>
          <w:szCs w:val="16"/>
          <w:lang w:val="en-GB"/>
        </w:rPr>
        <w:t>Dragan C.</w:t>
      </w:r>
      <w:r w:rsidRPr="001B6C62">
        <w:rPr>
          <w:rFonts w:ascii="Cambria" w:hAnsi="Cambria"/>
          <w:noProof/>
          <w:sz w:val="16"/>
          <w:szCs w:val="16"/>
          <w:lang w:val="en-GB"/>
        </w:rPr>
        <w:t>,</w:t>
      </w:r>
      <w:r>
        <w:rPr>
          <w:rFonts w:ascii="Cambria" w:hAnsi="Cambria"/>
          <w:noProof/>
          <w:sz w:val="16"/>
          <w:szCs w:val="16"/>
          <w:lang w:val="en-GB"/>
        </w:rPr>
        <w:t xml:space="preserve"> Tamara P., Sergej O. (2013).</w:t>
      </w:r>
      <w:r w:rsidRPr="001B6C62">
        <w:rPr>
          <w:rFonts w:ascii="Cambria" w:hAnsi="Cambria"/>
          <w:noProof/>
          <w:sz w:val="16"/>
          <w:szCs w:val="16"/>
          <w:lang w:val="en-GB"/>
        </w:rPr>
        <w:t xml:space="preserve"> </w:t>
      </w:r>
      <w:r w:rsidRPr="007B3A49">
        <w:rPr>
          <w:rFonts w:ascii="Cambria" w:hAnsi="Cambria"/>
          <w:i/>
          <w:noProof/>
          <w:sz w:val="16"/>
          <w:szCs w:val="16"/>
          <w:lang w:val="en-GB"/>
        </w:rPr>
        <w:t>Assessment of physical fitness in children and adolescents</w:t>
      </w:r>
      <w:r>
        <w:rPr>
          <w:rFonts w:ascii="Cambria" w:hAnsi="Cambria"/>
          <w:noProof/>
          <w:sz w:val="16"/>
          <w:szCs w:val="16"/>
          <w:lang w:val="en-GB"/>
        </w:rPr>
        <w:t xml:space="preserve">, </w:t>
      </w:r>
      <w:r w:rsidRPr="001B6C62">
        <w:rPr>
          <w:rFonts w:ascii="Cambria" w:hAnsi="Cambria"/>
          <w:noProof/>
          <w:sz w:val="16"/>
          <w:szCs w:val="16"/>
          <w:lang w:val="en-GB"/>
        </w:rPr>
        <w:t>Phys</w:t>
      </w:r>
      <w:r>
        <w:rPr>
          <w:rFonts w:ascii="Cambria" w:hAnsi="Cambria"/>
          <w:noProof/>
          <w:sz w:val="16"/>
          <w:szCs w:val="16"/>
          <w:lang w:val="en-GB"/>
        </w:rPr>
        <w:t xml:space="preserve">ical Education and Sport, 11(2), </w:t>
      </w:r>
      <w:r w:rsidRPr="001B6C62">
        <w:rPr>
          <w:rFonts w:ascii="Cambria" w:hAnsi="Cambria"/>
          <w:noProof/>
          <w:sz w:val="16"/>
          <w:szCs w:val="16"/>
          <w:lang w:val="en-GB"/>
        </w:rPr>
        <w:t>135 - 145.</w:t>
      </w:r>
    </w:p>
    <w:p w:rsidR="00615031" w:rsidRDefault="00615031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615031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  <w:r>
        <w:rPr>
          <w:rFonts w:ascii="Cambria" w:hAnsi="Cambria"/>
          <w:noProof/>
          <w:sz w:val="16"/>
          <w:szCs w:val="16"/>
          <w:lang w:val="en-GB"/>
        </w:rPr>
        <w:t>Kotecki J.E.</w:t>
      </w:r>
      <w:r w:rsidRPr="001B6C62">
        <w:rPr>
          <w:rFonts w:ascii="Cambria" w:hAnsi="Cambria"/>
          <w:noProof/>
          <w:sz w:val="16"/>
          <w:szCs w:val="16"/>
          <w:lang w:val="en-GB"/>
        </w:rPr>
        <w:t xml:space="preserve"> </w:t>
      </w:r>
      <w:r>
        <w:rPr>
          <w:rFonts w:ascii="Cambria" w:hAnsi="Cambria"/>
          <w:noProof/>
          <w:sz w:val="16"/>
          <w:szCs w:val="16"/>
          <w:lang w:val="en-GB"/>
        </w:rPr>
        <w:t>(2016)</w:t>
      </w:r>
      <w:r>
        <w:rPr>
          <w:rFonts w:ascii="Cambria" w:hAnsi="Cambria"/>
          <w:noProof/>
          <w:sz w:val="16"/>
          <w:szCs w:val="16"/>
          <w:lang w:val="en-US"/>
        </w:rPr>
        <w:t>.</w:t>
      </w:r>
      <w:r>
        <w:rPr>
          <w:rFonts w:ascii="Cambria" w:hAnsi="Cambria"/>
          <w:noProof/>
          <w:sz w:val="16"/>
          <w:szCs w:val="16"/>
          <w:lang w:val="en-GB"/>
        </w:rPr>
        <w:t xml:space="preserve"> </w:t>
      </w:r>
      <w:r w:rsidRPr="005F2670">
        <w:rPr>
          <w:rFonts w:ascii="Cambria" w:hAnsi="Cambria"/>
          <w:i/>
          <w:noProof/>
          <w:sz w:val="16"/>
          <w:szCs w:val="16"/>
          <w:lang w:val="en-GB"/>
        </w:rPr>
        <w:t>Physical activity &amp; health</w:t>
      </w:r>
      <w:r>
        <w:rPr>
          <w:rFonts w:ascii="Cambria" w:hAnsi="Cambria"/>
          <w:i/>
          <w:noProof/>
          <w:sz w:val="16"/>
          <w:szCs w:val="16"/>
          <w:lang w:val="en-GB"/>
        </w:rPr>
        <w:t>,</w:t>
      </w:r>
      <w:r w:rsidRPr="001B6C62">
        <w:rPr>
          <w:rFonts w:ascii="Cambria" w:hAnsi="Cambria"/>
          <w:noProof/>
          <w:sz w:val="16"/>
          <w:szCs w:val="16"/>
          <w:lang w:val="en-GB"/>
        </w:rPr>
        <w:t xml:space="preserve"> USA: </w:t>
      </w:r>
      <w:r>
        <w:rPr>
          <w:rFonts w:ascii="Cambria" w:hAnsi="Cambria"/>
          <w:noProof/>
          <w:sz w:val="16"/>
          <w:szCs w:val="16"/>
          <w:lang w:val="en-GB"/>
        </w:rPr>
        <w:t>Jones &amp; Bartlett Learning, 232</w:t>
      </w:r>
      <w:r>
        <w:rPr>
          <w:rFonts w:ascii="Cambria" w:hAnsi="Cambria"/>
          <w:noProof/>
          <w:sz w:val="16"/>
          <w:szCs w:val="16"/>
          <w:lang w:val="en-GB"/>
        </w:rPr>
        <w:t>-234.</w:t>
      </w: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  <w:bookmarkStart w:id="0" w:name="_GoBack"/>
      <w:bookmarkEnd w:id="0"/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16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B4B2D" w:rsidRDefault="009B4B2D" w:rsidP="009B4B2D">
      <w:pPr>
        <w:pStyle w:val="BodyText"/>
        <w:spacing w:line="276" w:lineRule="auto"/>
        <w:rPr>
          <w:rFonts w:ascii="Cambria" w:hAnsi="Cambria"/>
        </w:rPr>
      </w:pPr>
    </w:p>
    <w:p w:rsidR="009E63F8" w:rsidRDefault="009E63F8" w:rsidP="009B4B2D">
      <w:pPr>
        <w:pStyle w:val="BodyText"/>
        <w:spacing w:line="276" w:lineRule="auto"/>
        <w:rPr>
          <w:rFonts w:ascii="Cambria" w:hAnsi="Cambria"/>
        </w:rPr>
      </w:pPr>
      <w:r w:rsidRPr="009E63F8">
        <w:rPr>
          <w:rFonts w:ascii="Cambria" w:hAnsi="Cambria"/>
        </w:rPr>
        <w:t>Here will be placed the figures, graphs and tables numbered and titled, in the order in which will be placed in the text and according to the instructions for authors.</w:t>
      </w:r>
    </w:p>
    <w:p w:rsidR="0003478D" w:rsidRPr="0003478D" w:rsidRDefault="0003478D" w:rsidP="009B4B2D">
      <w:pPr>
        <w:pStyle w:val="BodyText"/>
        <w:spacing w:line="276" w:lineRule="auto"/>
        <w:rPr>
          <w:rFonts w:ascii="Cambria" w:hAnsi="Cambria"/>
        </w:rPr>
        <w:sectPr w:rsidR="0003478D" w:rsidRPr="0003478D">
          <w:type w:val="continuous"/>
          <w:pgSz w:w="11907" w:h="16840" w:code="9"/>
          <w:pgMar w:top="1701" w:right="1134" w:bottom="1701" w:left="1134" w:header="1134" w:footer="1134" w:gutter="0"/>
          <w:cols w:space="709"/>
          <w:docGrid w:linePitch="360"/>
        </w:sectPr>
      </w:pPr>
    </w:p>
    <w:p w:rsidR="009E63F8" w:rsidRDefault="009E63F8" w:rsidP="009B4B2D">
      <w:pPr>
        <w:spacing w:line="276" w:lineRule="auto"/>
        <w:jc w:val="both"/>
        <w:rPr>
          <w:rFonts w:ascii="Franklin Gothic Book" w:hAnsi="Franklin Gothic Book"/>
          <w:bCs/>
          <w:color w:val="FF0000"/>
          <w:sz w:val="20"/>
        </w:rPr>
        <w:sectPr w:rsidR="009E63F8">
          <w:pgSz w:w="11907" w:h="16840" w:code="9"/>
          <w:pgMar w:top="1701" w:right="1134" w:bottom="1701" w:left="1134" w:header="1134" w:footer="1134" w:gutter="0"/>
          <w:cols w:space="709"/>
          <w:docGrid w:linePitch="360"/>
        </w:sectPr>
      </w:pPr>
    </w:p>
    <w:p w:rsidR="009E63F8" w:rsidRDefault="009E63F8"/>
    <w:sectPr w:rsidR="009E63F8">
      <w:footerReference w:type="even" r:id="rId13"/>
      <w:footerReference w:type="default" r:id="rId14"/>
      <w:type w:val="nextColumn"/>
      <w:pgSz w:w="11907" w:h="16840" w:code="9"/>
      <w:pgMar w:top="1701" w:right="1134" w:bottom="1701" w:left="1134" w:header="1134" w:footer="113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8A8" w:rsidRDefault="00EA18A8">
      <w:r>
        <w:separator/>
      </w:r>
    </w:p>
  </w:endnote>
  <w:endnote w:type="continuationSeparator" w:id="0">
    <w:p w:rsidR="00EA18A8" w:rsidRDefault="00EA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9E63F8">
    <w:pPr>
      <w:pStyle w:val="Footer"/>
      <w:framePr w:wrap="around" w:vAnchor="text" w:hAnchor="margin" w:xAlign="outside" w:y="1"/>
      <w:rPr>
        <w:rStyle w:val="PageNumber"/>
        <w:rFonts w:ascii="Franklin Gothic Book" w:hAnsi="Franklin Gothic Book"/>
        <w:b/>
        <w:sz w:val="18"/>
        <w:szCs w:val="18"/>
      </w:rPr>
    </w:pPr>
    <w:r>
      <w:rPr>
        <w:rStyle w:val="PageNumber"/>
        <w:rFonts w:ascii="Franklin Gothic Book" w:hAnsi="Franklin Gothic Book"/>
        <w:b/>
        <w:sz w:val="18"/>
        <w:szCs w:val="18"/>
      </w:rPr>
      <w:fldChar w:fldCharType="begin"/>
    </w:r>
    <w:r>
      <w:rPr>
        <w:rStyle w:val="PageNumber"/>
        <w:rFonts w:ascii="Franklin Gothic Book" w:hAnsi="Franklin Gothic Book"/>
        <w:b/>
        <w:sz w:val="18"/>
        <w:szCs w:val="18"/>
      </w:rPr>
      <w:instrText xml:space="preserve">PAGE  </w:instrText>
    </w:r>
    <w:r>
      <w:rPr>
        <w:rStyle w:val="PageNumber"/>
        <w:rFonts w:ascii="Franklin Gothic Book" w:hAnsi="Franklin Gothic Book"/>
        <w:b/>
        <w:sz w:val="18"/>
        <w:szCs w:val="18"/>
      </w:rPr>
      <w:fldChar w:fldCharType="separate"/>
    </w:r>
    <w:r>
      <w:rPr>
        <w:rStyle w:val="PageNumber"/>
        <w:rFonts w:ascii="Franklin Gothic Book" w:hAnsi="Franklin Gothic Book"/>
        <w:b/>
        <w:noProof/>
        <w:sz w:val="18"/>
        <w:szCs w:val="18"/>
      </w:rPr>
      <w:t>20</w:t>
    </w:r>
    <w:r>
      <w:rPr>
        <w:rStyle w:val="PageNumber"/>
        <w:rFonts w:ascii="Franklin Gothic Book" w:hAnsi="Franklin Gothic Book"/>
        <w:b/>
        <w:sz w:val="18"/>
        <w:szCs w:val="18"/>
      </w:rPr>
      <w:fldChar w:fldCharType="end"/>
    </w:r>
  </w:p>
  <w:p w:rsidR="009E63F8" w:rsidRDefault="005A336B">
    <w:pPr>
      <w:pStyle w:val="Footer"/>
      <w:tabs>
        <w:tab w:val="clear" w:pos="4320"/>
        <w:tab w:val="clear" w:pos="8640"/>
        <w:tab w:val="left" w:pos="2715"/>
        <w:tab w:val="left" w:pos="9637"/>
      </w:tabs>
      <w:ind w:right="360" w:firstLine="360"/>
      <w:jc w:val="center"/>
      <w:rPr>
        <w:b/>
      </w:rPr>
    </w:pPr>
    <w:r>
      <w:rPr>
        <w:rFonts w:ascii="Franklin Gothic Book" w:hAnsi="Franklin Gothic Book"/>
        <w:b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186055</wp:posOffset>
              </wp:positionV>
              <wp:extent cx="6057900" cy="0"/>
              <wp:effectExtent l="7620" t="5080" r="11430" b="13970"/>
              <wp:wrapSquare wrapText="bothSides"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A31EEE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65pt" to="478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VG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" strokecolor="#969696">
              <w10:wrap type="square"/>
            </v:line>
          </w:pict>
        </mc:Fallback>
      </mc:AlternateContent>
    </w:r>
    <w:r w:rsidR="009E63F8">
      <w:rPr>
        <w:rFonts w:ascii="Franklin Gothic Book" w:hAnsi="Franklin Gothic Book"/>
        <w:b/>
        <w:color w:val="808080"/>
        <w:sz w:val="18"/>
        <w:szCs w:val="18"/>
        <w:lang w:val="ro-RO"/>
      </w:rPr>
      <w:t>Volume 1 ♦Issue 1 ♦2008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Pr="009E63F8" w:rsidRDefault="009E63F8" w:rsidP="00C06DD8">
    <w:pPr>
      <w:pStyle w:val="Footer"/>
      <w:framePr w:wrap="around" w:vAnchor="text" w:hAnchor="page" w:x="5806" w:y="346"/>
      <w:jc w:val="right"/>
      <w:rPr>
        <w:rStyle w:val="PageNumber"/>
        <w:rFonts w:ascii="Cambria" w:hAnsi="Cambria"/>
        <w:b/>
        <w:sz w:val="18"/>
        <w:szCs w:val="18"/>
      </w:rPr>
    </w:pPr>
    <w:r w:rsidRPr="009E63F8">
      <w:rPr>
        <w:rStyle w:val="PageNumber"/>
        <w:rFonts w:ascii="Cambria" w:hAnsi="Cambria"/>
        <w:b/>
        <w:sz w:val="18"/>
        <w:szCs w:val="18"/>
      </w:rPr>
      <w:fldChar w:fldCharType="begin"/>
    </w:r>
    <w:r w:rsidRPr="009E63F8">
      <w:rPr>
        <w:rStyle w:val="PageNumber"/>
        <w:rFonts w:ascii="Cambria" w:hAnsi="Cambria"/>
        <w:b/>
        <w:sz w:val="18"/>
        <w:szCs w:val="18"/>
      </w:rPr>
      <w:instrText xml:space="preserve">PAGE  </w:instrText>
    </w:r>
    <w:r w:rsidRPr="009E63F8">
      <w:rPr>
        <w:rStyle w:val="PageNumber"/>
        <w:rFonts w:ascii="Cambria" w:hAnsi="Cambria"/>
        <w:b/>
        <w:sz w:val="18"/>
        <w:szCs w:val="18"/>
      </w:rPr>
      <w:fldChar w:fldCharType="separate"/>
    </w:r>
    <w:r w:rsidR="00615031">
      <w:rPr>
        <w:rStyle w:val="PageNumber"/>
        <w:rFonts w:ascii="Cambria" w:hAnsi="Cambria"/>
        <w:b/>
        <w:noProof/>
        <w:sz w:val="18"/>
        <w:szCs w:val="18"/>
      </w:rPr>
      <w:t>5</w:t>
    </w:r>
    <w:r w:rsidRPr="009E63F8">
      <w:rPr>
        <w:rStyle w:val="PageNumber"/>
        <w:rFonts w:ascii="Cambria" w:hAnsi="Cambria"/>
        <w:b/>
        <w:sz w:val="18"/>
        <w:szCs w:val="18"/>
      </w:rPr>
      <w:fldChar w:fldCharType="end"/>
    </w:r>
  </w:p>
  <w:p w:rsidR="009E63F8" w:rsidRPr="009E63F8" w:rsidRDefault="005A336B">
    <w:pPr>
      <w:pStyle w:val="Footer"/>
      <w:tabs>
        <w:tab w:val="clear" w:pos="8640"/>
        <w:tab w:val="right" w:pos="9000"/>
        <w:tab w:val="left" w:pos="9180"/>
        <w:tab w:val="left" w:pos="9639"/>
      </w:tabs>
      <w:ind w:right="360" w:firstLine="360"/>
      <w:jc w:val="center"/>
      <w:rPr>
        <w:rFonts w:ascii="Cambria" w:hAnsi="Cambria"/>
      </w:rPr>
    </w:pPr>
    <w:r w:rsidRPr="009E63F8">
      <w:rPr>
        <w:rFonts w:ascii="Cambria" w:hAnsi="Cambria"/>
        <w:b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151765</wp:posOffset>
              </wp:positionV>
              <wp:extent cx="6155055" cy="0"/>
              <wp:effectExtent l="9525" t="8890" r="7620" b="10160"/>
              <wp:wrapSquare wrapText="bothSides"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3DA09A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484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" strokecolor="#969696">
              <w10:wrap type="square"/>
            </v:line>
          </w:pict>
        </mc:Fallback>
      </mc:AlternateContent>
    </w:r>
    <w:r w:rsidR="00C06DD8" w:rsidRPr="009E63F8">
      <w:rPr>
        <w:rFonts w:ascii="Cambria" w:hAnsi="Cambria"/>
        <w:b/>
        <w:color w:val="808080"/>
        <w:sz w:val="18"/>
        <w:szCs w:val="18"/>
        <w:lang w:val="ro-RO"/>
      </w:rPr>
      <w:t xml:space="preserve">Volume 8  </w:t>
    </w:r>
    <w:r w:rsidR="00C06DD8" w:rsidRPr="00C06DD8">
      <w:rPr>
        <w:b/>
        <w:color w:val="808080"/>
        <w:sz w:val="18"/>
        <w:szCs w:val="18"/>
        <w:lang w:val="ro-RO"/>
      </w:rPr>
      <w:t>♦</w:t>
    </w:r>
    <w:r w:rsidR="00C06DD8">
      <w:rPr>
        <w:b/>
        <w:color w:val="808080"/>
        <w:sz w:val="18"/>
        <w:szCs w:val="18"/>
        <w:lang w:val="ro-RO"/>
      </w:rPr>
      <w:t xml:space="preserve"> </w:t>
    </w:r>
    <w:r w:rsidR="00C06DD8" w:rsidRPr="009E63F8">
      <w:rPr>
        <w:rFonts w:ascii="Cambria" w:hAnsi="Cambria"/>
        <w:b/>
        <w:color w:val="808080"/>
        <w:sz w:val="18"/>
        <w:szCs w:val="18"/>
        <w:lang w:val="ro-RO"/>
      </w:rPr>
      <w:t xml:space="preserve"> Issue 15  </w:t>
    </w:r>
    <w:r w:rsidR="00C06DD8" w:rsidRPr="00C06DD8">
      <w:rPr>
        <w:b/>
        <w:color w:val="808080"/>
        <w:sz w:val="18"/>
        <w:szCs w:val="18"/>
        <w:lang w:val="ro-RO"/>
      </w:rPr>
      <w:t>♦</w:t>
    </w:r>
    <w:r w:rsidR="00C06DD8" w:rsidRPr="009E63F8">
      <w:rPr>
        <w:rFonts w:ascii="Cambria" w:hAnsi="Cambria"/>
        <w:b/>
        <w:color w:val="808080"/>
        <w:sz w:val="18"/>
        <w:szCs w:val="18"/>
        <w:lang w:val="ro-RO"/>
      </w:rPr>
      <w:t xml:space="preserve">  2015</w:t>
    </w:r>
    <w:r w:rsidR="009E63F8" w:rsidRPr="009E63F8">
      <w:rPr>
        <w:rFonts w:ascii="Cambria" w:hAnsi="Cambria"/>
        <w:b/>
        <w:color w:val="808080"/>
        <w:sz w:val="18"/>
        <w:szCs w:val="18"/>
        <w:lang w:val="ro-RO"/>
      </w:rPr>
      <w:t xml:space="preserve">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9E63F8">
    <w:pPr>
      <w:pStyle w:val="Footer"/>
      <w:framePr w:w="265" w:wrap="around" w:vAnchor="text" w:hAnchor="margin" w:xAlign="outside" w:y="1"/>
      <w:rPr>
        <w:rStyle w:val="PageNumber"/>
        <w:rFonts w:ascii="Franklin Gothic Book" w:hAnsi="Franklin Gothic Book"/>
        <w:b/>
        <w:sz w:val="16"/>
        <w:szCs w:val="16"/>
      </w:rPr>
    </w:pPr>
    <w:r>
      <w:rPr>
        <w:rStyle w:val="PageNumber"/>
        <w:rFonts w:ascii="Franklin Gothic Book" w:hAnsi="Franklin Gothic Book"/>
        <w:b/>
        <w:sz w:val="16"/>
        <w:szCs w:val="16"/>
      </w:rPr>
      <w:fldChar w:fldCharType="begin"/>
    </w:r>
    <w:r>
      <w:rPr>
        <w:rStyle w:val="PageNumber"/>
        <w:rFonts w:ascii="Franklin Gothic Book" w:hAnsi="Franklin Gothic Book"/>
        <w:b/>
        <w:sz w:val="16"/>
        <w:szCs w:val="16"/>
      </w:rPr>
      <w:instrText xml:space="preserve">PAGE  </w:instrText>
    </w:r>
    <w:r>
      <w:rPr>
        <w:rStyle w:val="PageNumber"/>
        <w:rFonts w:ascii="Franklin Gothic Book" w:hAnsi="Franklin Gothic Book"/>
        <w:b/>
        <w:sz w:val="16"/>
        <w:szCs w:val="16"/>
      </w:rPr>
      <w:fldChar w:fldCharType="separate"/>
    </w:r>
    <w:r>
      <w:rPr>
        <w:rStyle w:val="PageNumber"/>
        <w:rFonts w:ascii="Franklin Gothic Book" w:hAnsi="Franklin Gothic Book"/>
        <w:b/>
        <w:noProof/>
        <w:sz w:val="16"/>
        <w:szCs w:val="16"/>
      </w:rPr>
      <w:t>1</w:t>
    </w:r>
    <w:r>
      <w:rPr>
        <w:rStyle w:val="PageNumber"/>
        <w:rFonts w:ascii="Franklin Gothic Book" w:hAnsi="Franklin Gothic Book"/>
        <w:b/>
        <w:sz w:val="16"/>
        <w:szCs w:val="16"/>
      </w:rPr>
      <w:fldChar w:fldCharType="end"/>
    </w:r>
  </w:p>
  <w:p w:rsidR="009E63F8" w:rsidRDefault="005A336B">
    <w:pPr>
      <w:pStyle w:val="Footer"/>
      <w:tabs>
        <w:tab w:val="clear" w:pos="8640"/>
        <w:tab w:val="right" w:pos="9000"/>
      </w:tabs>
      <w:ind w:right="360" w:firstLine="360"/>
      <w:jc w:val="center"/>
    </w:pPr>
    <w:r>
      <w:rPr>
        <w:rFonts w:ascii="Franklin Gothic Book" w:hAnsi="Franklin Gothic Book"/>
        <w:b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186055</wp:posOffset>
              </wp:positionV>
              <wp:extent cx="6155055" cy="0"/>
              <wp:effectExtent l="9525" t="5080" r="7620" b="13970"/>
              <wp:wrapSquare wrapText="bothSides"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50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4C046C2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65pt" to="484.6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" strokecolor="#969696">
              <w10:wrap type="square"/>
            </v:line>
          </w:pict>
        </mc:Fallback>
      </mc:AlternateContent>
    </w:r>
    <w:r w:rsidR="009E63F8">
      <w:rPr>
        <w:rFonts w:ascii="Franklin Gothic Book" w:hAnsi="Franklin Gothic Book"/>
        <w:b/>
        <w:color w:val="808080"/>
        <w:sz w:val="18"/>
        <w:szCs w:val="18"/>
        <w:lang w:val="ro-RO"/>
      </w:rPr>
      <w:t xml:space="preserve">Volume 1 ♦Issue 1 ♦2008        </w:t>
    </w:r>
  </w:p>
  <w:p w:rsidR="009E63F8" w:rsidRDefault="009E63F8">
    <w:pPr>
      <w:pStyle w:val="Footer"/>
      <w:ind w:right="98" w:firstLine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9E6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3F8" w:rsidRDefault="009E63F8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9E63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8A8" w:rsidRDefault="00EA18A8">
      <w:r>
        <w:separator/>
      </w:r>
    </w:p>
  </w:footnote>
  <w:footnote w:type="continuationSeparator" w:id="0">
    <w:p w:rsidR="00EA18A8" w:rsidRDefault="00EA18A8">
      <w:r>
        <w:continuationSeparator/>
      </w:r>
    </w:p>
  </w:footnote>
  <w:footnote w:id="1">
    <w:p w:rsidR="009E63F8" w:rsidRPr="009E63F8" w:rsidRDefault="009E63F8">
      <w:pPr>
        <w:pStyle w:val="FootnoteText"/>
        <w:rPr>
          <w:rFonts w:ascii="Cambria" w:hAnsi="Cambria"/>
          <w:sz w:val="16"/>
        </w:rPr>
      </w:pPr>
      <w:r w:rsidRPr="009E63F8">
        <w:rPr>
          <w:rStyle w:val="FootnoteReference"/>
          <w:rFonts w:ascii="Cambria" w:hAnsi="Cambria"/>
          <w:sz w:val="16"/>
        </w:rPr>
        <w:footnoteRef/>
      </w:r>
      <w:r w:rsidRPr="009E63F8">
        <w:rPr>
          <w:rFonts w:ascii="Cambria" w:hAnsi="Cambria"/>
          <w:sz w:val="16"/>
        </w:rPr>
        <w:t xml:space="preserve"> </w:t>
      </w:r>
      <w:r w:rsidR="00C06DD8" w:rsidRPr="009E63F8">
        <w:rPr>
          <w:rFonts w:ascii="Cambria" w:hAnsi="Cambria"/>
          <w:color w:val="FF0000"/>
          <w:sz w:val="16"/>
        </w:rPr>
        <w:t xml:space="preserve">Profession </w:t>
      </w:r>
      <w:r w:rsidR="00C06DD8" w:rsidRPr="00C06DD8">
        <w:rPr>
          <w:rFonts w:ascii="Cambria" w:hAnsi="Cambria"/>
          <w:color w:val="FF0000"/>
          <w:sz w:val="16"/>
        </w:rPr>
        <w:t>with/</w:t>
      </w:r>
      <w:proofErr w:type="gramStart"/>
      <w:r w:rsidR="00C06DD8" w:rsidRPr="00C06DD8">
        <w:rPr>
          <w:rFonts w:ascii="Cambria" w:hAnsi="Cambria"/>
          <w:color w:val="FF0000"/>
          <w:sz w:val="16"/>
        </w:rPr>
        <w:t>without  a</w:t>
      </w:r>
      <w:proofErr w:type="gramEnd"/>
      <w:r w:rsidR="00C06DD8" w:rsidRPr="00C06DD8">
        <w:rPr>
          <w:rFonts w:ascii="Cambria" w:hAnsi="Cambria"/>
          <w:color w:val="FF0000"/>
          <w:sz w:val="16"/>
        </w:rPr>
        <w:t xml:space="preserve"> scientific </w:t>
      </w:r>
      <w:r w:rsidRPr="009E63F8">
        <w:rPr>
          <w:rFonts w:ascii="Cambria" w:hAnsi="Cambria"/>
          <w:color w:val="FF0000"/>
          <w:sz w:val="16"/>
        </w:rPr>
        <w:t xml:space="preserve">or academic title, institutional affiliation, </w:t>
      </w:r>
      <w:r w:rsidRPr="009E63F8">
        <w:rPr>
          <w:rFonts w:ascii="Cambria" w:hAnsi="Cambria"/>
          <w:i/>
          <w:sz w:val="16"/>
        </w:rPr>
        <w:t xml:space="preserve">e-mail: </w:t>
      </w:r>
      <w:r w:rsidR="00C06DD8" w:rsidRPr="009E63F8">
        <w:rPr>
          <w:rFonts w:ascii="Cambria" w:hAnsi="Cambria"/>
          <w:i/>
          <w:color w:val="FF0000"/>
          <w:sz w:val="16"/>
        </w:rPr>
        <w:t>(e-mai</w:t>
      </w:r>
      <w:r w:rsidR="0063059F" w:rsidRPr="009E63F8">
        <w:rPr>
          <w:rFonts w:ascii="Cambria" w:hAnsi="Cambria"/>
          <w:i/>
          <w:color w:val="FF0000"/>
          <w:sz w:val="16"/>
        </w:rPr>
        <w:t xml:space="preserve">l address of the first or of the corresponding </w:t>
      </w:r>
      <w:r w:rsidRPr="009E63F8">
        <w:rPr>
          <w:rFonts w:ascii="Cambria" w:hAnsi="Cambria"/>
          <w:i/>
          <w:color w:val="FF0000"/>
          <w:sz w:val="16"/>
        </w:rPr>
        <w:t>author)</w:t>
      </w:r>
      <w:r w:rsidRPr="009E63F8">
        <w:rPr>
          <w:rFonts w:ascii="Cambria" w:hAnsi="Cambria"/>
          <w:color w:val="FF0000"/>
          <w:sz w:val="16"/>
        </w:rPr>
        <w:t xml:space="preserve"> </w:t>
      </w:r>
    </w:p>
  </w:footnote>
  <w:footnote w:id="2">
    <w:p w:rsidR="009E63F8" w:rsidRPr="009E63F8" w:rsidRDefault="009E63F8">
      <w:pPr>
        <w:pStyle w:val="FootnoteText"/>
        <w:rPr>
          <w:rFonts w:ascii="Cambria" w:hAnsi="Cambria"/>
          <w:sz w:val="16"/>
        </w:rPr>
      </w:pPr>
      <w:r w:rsidRPr="009E63F8">
        <w:rPr>
          <w:rStyle w:val="FootnoteReference"/>
          <w:rFonts w:ascii="Cambria" w:hAnsi="Cambria"/>
          <w:sz w:val="16"/>
        </w:rPr>
        <w:footnoteRef/>
      </w:r>
      <w:r w:rsidRPr="009E63F8">
        <w:rPr>
          <w:rFonts w:ascii="Cambria" w:hAnsi="Cambria"/>
          <w:sz w:val="16"/>
        </w:rPr>
        <w:t xml:space="preserve"> </w:t>
      </w:r>
      <w:r w:rsidRPr="009E63F8">
        <w:rPr>
          <w:rFonts w:ascii="Cambria" w:hAnsi="Cambria"/>
          <w:color w:val="FF0000"/>
          <w:sz w:val="16"/>
        </w:rPr>
        <w:t>Profession with/</w:t>
      </w:r>
      <w:proofErr w:type="gramStart"/>
      <w:r w:rsidRPr="009E63F8">
        <w:rPr>
          <w:rFonts w:ascii="Cambria" w:hAnsi="Cambria"/>
          <w:color w:val="FF0000"/>
          <w:sz w:val="16"/>
        </w:rPr>
        <w:t>with</w:t>
      </w:r>
      <w:r w:rsidR="00C06DD8" w:rsidRPr="009E63F8">
        <w:rPr>
          <w:rFonts w:ascii="Cambria" w:hAnsi="Cambria"/>
          <w:color w:val="FF0000"/>
          <w:sz w:val="16"/>
        </w:rPr>
        <w:t>out  a</w:t>
      </w:r>
      <w:proofErr w:type="gramEnd"/>
      <w:r w:rsidR="00C06DD8" w:rsidRPr="009E63F8">
        <w:rPr>
          <w:rFonts w:ascii="Cambria" w:hAnsi="Cambria"/>
          <w:color w:val="FF0000"/>
          <w:sz w:val="16"/>
        </w:rPr>
        <w:t xml:space="preserve"> scie</w:t>
      </w:r>
      <w:r w:rsidRPr="009E63F8">
        <w:rPr>
          <w:rFonts w:ascii="Cambria" w:hAnsi="Cambria"/>
          <w:color w:val="FF0000"/>
          <w:sz w:val="16"/>
        </w:rPr>
        <w:t>ntific or academic title, institutional affiliation</w:t>
      </w:r>
    </w:p>
  </w:footnote>
  <w:footnote w:id="3">
    <w:p w:rsidR="00C06DD8" w:rsidRDefault="009E63F8">
      <w:pPr>
        <w:pStyle w:val="FootnoteText"/>
        <w:rPr>
          <w:rFonts w:ascii="Cambria" w:hAnsi="Cambria"/>
          <w:color w:val="FF0000"/>
          <w:sz w:val="16"/>
        </w:rPr>
      </w:pPr>
      <w:r w:rsidRPr="009E63F8">
        <w:rPr>
          <w:rStyle w:val="FootnoteReference"/>
          <w:rFonts w:ascii="Cambria" w:hAnsi="Cambria"/>
          <w:sz w:val="16"/>
        </w:rPr>
        <w:footnoteRef/>
      </w:r>
      <w:r w:rsidRPr="009E63F8">
        <w:rPr>
          <w:rFonts w:ascii="Cambria" w:hAnsi="Cambria"/>
          <w:sz w:val="16"/>
        </w:rPr>
        <w:t xml:space="preserve"> </w:t>
      </w:r>
      <w:r w:rsidRPr="009E63F8">
        <w:rPr>
          <w:rFonts w:ascii="Cambria" w:hAnsi="Cambria"/>
          <w:color w:val="FF0000"/>
          <w:sz w:val="16"/>
        </w:rPr>
        <w:t xml:space="preserve">Profession </w:t>
      </w:r>
      <w:r w:rsidR="00C06DD8" w:rsidRPr="00C06DD8">
        <w:rPr>
          <w:rFonts w:ascii="Cambria" w:hAnsi="Cambria"/>
          <w:color w:val="FF0000"/>
          <w:sz w:val="16"/>
        </w:rPr>
        <w:t>with/</w:t>
      </w:r>
      <w:proofErr w:type="gramStart"/>
      <w:r w:rsidR="00C06DD8" w:rsidRPr="00C06DD8">
        <w:rPr>
          <w:rFonts w:ascii="Cambria" w:hAnsi="Cambria"/>
          <w:color w:val="FF0000"/>
          <w:sz w:val="16"/>
        </w:rPr>
        <w:t>without  a</w:t>
      </w:r>
      <w:proofErr w:type="gramEnd"/>
      <w:r w:rsidR="00C06DD8" w:rsidRPr="00C06DD8">
        <w:rPr>
          <w:rFonts w:ascii="Cambria" w:hAnsi="Cambria"/>
          <w:color w:val="FF0000"/>
          <w:sz w:val="16"/>
        </w:rPr>
        <w:t xml:space="preserve"> scientific or academic title, institutional affiliation </w:t>
      </w:r>
    </w:p>
    <w:p w:rsidR="009E63F8" w:rsidRDefault="009E63F8">
      <w:pPr>
        <w:pStyle w:val="FootnoteText"/>
      </w:pPr>
      <w:r w:rsidRPr="009E63F8">
        <w:rPr>
          <w:rFonts w:ascii="Cambria" w:hAnsi="Cambria"/>
          <w:color w:val="FF0000"/>
          <w:sz w:val="16"/>
        </w:rPr>
        <w:t>(if the authors are more than 3, the list will be completed)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5A336B">
    <w:pPr>
      <w:pStyle w:val="Header"/>
      <w:tabs>
        <w:tab w:val="clear" w:pos="4320"/>
        <w:tab w:val="clear" w:pos="8640"/>
        <w:tab w:val="left" w:pos="2760"/>
      </w:tabs>
      <w:ind w:right="22" w:firstLine="360"/>
      <w:jc w:val="center"/>
      <w:rPr>
        <w:rFonts w:ascii="Franklin Gothic Book" w:hAnsi="Franklin Gothic Book"/>
        <w:b/>
        <w:color w:val="808080"/>
        <w:sz w:val="18"/>
        <w:szCs w:val="18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6172200" cy="0"/>
              <wp:effectExtent l="9525" t="13970" r="9525" b="5080"/>
              <wp:wrapSquare wrapText="bothSides"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6BEBCC7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9pt" to="486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" strokecolor="#969696">
              <w10:wrap type="square"/>
            </v:line>
          </w:pict>
        </mc:Fallback>
      </mc:AlternateContent>
    </w:r>
    <w:proofErr w:type="spellStart"/>
    <w:r w:rsidR="009E63F8">
      <w:rPr>
        <w:rFonts w:ascii="Franklin Gothic Book" w:hAnsi="Franklin Gothic Book"/>
        <w:b/>
        <w:color w:val="808080"/>
        <w:sz w:val="18"/>
        <w:szCs w:val="18"/>
      </w:rPr>
      <w:t>Timişoara</w:t>
    </w:r>
    <w:proofErr w:type="spellEnd"/>
    <w:r w:rsidR="009E63F8">
      <w:rPr>
        <w:rFonts w:ascii="Franklin Gothic Book" w:hAnsi="Franklin Gothic Book"/>
        <w:b/>
        <w:color w:val="808080"/>
        <w:sz w:val="18"/>
        <w:szCs w:val="18"/>
      </w:rPr>
      <w:t xml:space="preserve"> Physical Education and Rehabilitation Journal</w:t>
    </w:r>
  </w:p>
  <w:p w:rsidR="009E63F8" w:rsidRDefault="009E63F8">
    <w:pPr>
      <w:pStyle w:val="Header"/>
      <w:tabs>
        <w:tab w:val="clear" w:pos="4320"/>
        <w:tab w:val="clear" w:pos="8640"/>
        <w:tab w:val="left" w:pos="2760"/>
      </w:tabs>
      <w:jc w:val="center"/>
      <w:rPr>
        <w:rFonts w:ascii="Franklin Gothic Book" w:hAnsi="Franklin Gothic Book"/>
        <w:b/>
        <w:color w:val="808080"/>
        <w:sz w:val="18"/>
        <w:szCs w:val="18"/>
      </w:rPr>
    </w:pPr>
  </w:p>
  <w:p w:rsidR="009E63F8" w:rsidRDefault="009E63F8">
    <w:pPr>
      <w:pStyle w:val="Header"/>
      <w:tabs>
        <w:tab w:val="clear" w:pos="4320"/>
        <w:tab w:val="clear" w:pos="8640"/>
        <w:tab w:val="left" w:pos="2760"/>
      </w:tabs>
      <w:rPr>
        <w:rFonts w:ascii="Franklin Gothic Book" w:hAnsi="Franklin Gothic Book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Pr="009E63F8" w:rsidRDefault="005A336B">
    <w:pPr>
      <w:pStyle w:val="Header"/>
      <w:tabs>
        <w:tab w:val="clear" w:pos="4320"/>
        <w:tab w:val="clear" w:pos="8640"/>
        <w:tab w:val="left" w:pos="2760"/>
      </w:tabs>
      <w:ind w:left="540" w:right="-442" w:hanging="180"/>
      <w:jc w:val="center"/>
      <w:rPr>
        <w:rFonts w:ascii="Cambria" w:hAnsi="Cambria"/>
        <w:b/>
        <w:color w:val="808080"/>
        <w:sz w:val="18"/>
        <w:szCs w:val="18"/>
      </w:rPr>
    </w:pPr>
    <w:r w:rsidRPr="009E63F8">
      <w:rPr>
        <w:rFonts w:ascii="Cambria" w:hAnsi="Cambria"/>
        <w:b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6057900" cy="0"/>
              <wp:effectExtent l="9525" t="13970" r="9525" b="5080"/>
              <wp:wrapSquare wrapText="bothSides"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126C2A6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9pt" to="477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4Ez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" strokecolor="#969696">
              <w10:wrap type="square"/>
            </v:line>
          </w:pict>
        </mc:Fallback>
      </mc:AlternateContent>
    </w:r>
    <w:proofErr w:type="spellStart"/>
    <w:r w:rsidR="009E63F8" w:rsidRPr="009E63F8">
      <w:rPr>
        <w:rFonts w:ascii="Cambria" w:hAnsi="Cambria"/>
        <w:b/>
        <w:color w:val="808080"/>
        <w:sz w:val="18"/>
        <w:szCs w:val="18"/>
      </w:rPr>
      <w:t>Timişoara</w:t>
    </w:r>
    <w:proofErr w:type="spellEnd"/>
    <w:r w:rsidR="009E63F8" w:rsidRPr="009E63F8">
      <w:rPr>
        <w:rFonts w:ascii="Cambria" w:hAnsi="Cambria"/>
        <w:b/>
        <w:color w:val="808080"/>
        <w:sz w:val="18"/>
        <w:szCs w:val="18"/>
      </w:rPr>
      <w:t xml:space="preserve"> Physical Education and Rehabilitation Journal</w:t>
    </w:r>
  </w:p>
  <w:p w:rsidR="009E63F8" w:rsidRDefault="009E63F8">
    <w:pPr>
      <w:pStyle w:val="Header"/>
      <w:tabs>
        <w:tab w:val="clear" w:pos="4320"/>
        <w:tab w:val="clear" w:pos="8640"/>
        <w:tab w:val="left" w:pos="2760"/>
      </w:tabs>
      <w:jc w:val="center"/>
      <w:rPr>
        <w:rFonts w:ascii="Franklin Gothic Book" w:hAnsi="Franklin Gothic Book"/>
        <w:b/>
        <w:color w:val="808080"/>
        <w:sz w:val="18"/>
        <w:szCs w:val="18"/>
      </w:rPr>
    </w:pPr>
  </w:p>
  <w:p w:rsidR="009E63F8" w:rsidRDefault="009E63F8">
    <w:pPr>
      <w:pStyle w:val="Header"/>
      <w:tabs>
        <w:tab w:val="clear" w:pos="4320"/>
        <w:tab w:val="clear" w:pos="8640"/>
        <w:tab w:val="left" w:pos="2760"/>
      </w:tabs>
      <w:ind w:firstLine="540"/>
      <w:jc w:val="center"/>
      <w:rPr>
        <w:rFonts w:ascii="Franklin Gothic Book" w:hAnsi="Franklin Gothic Book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3F8" w:rsidRDefault="005A336B">
    <w:pPr>
      <w:pStyle w:val="Header"/>
      <w:tabs>
        <w:tab w:val="clear" w:pos="4320"/>
        <w:tab w:val="clear" w:pos="8640"/>
        <w:tab w:val="left" w:pos="2760"/>
      </w:tabs>
      <w:jc w:val="center"/>
      <w:rPr>
        <w:rFonts w:ascii="Franklin Gothic Book" w:hAnsi="Franklin Gothic Book"/>
        <w:b/>
        <w:color w:val="808080"/>
        <w:sz w:val="18"/>
        <w:szCs w:val="18"/>
      </w:rPr>
    </w:pPr>
    <w:r>
      <w:rPr>
        <w:rFonts w:ascii="Franklin Gothic Book" w:hAnsi="Franklin Gothic Book"/>
        <w:b/>
        <w:noProof/>
        <w:color w:val="80808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-24130</wp:posOffset>
              </wp:positionV>
              <wp:extent cx="6057900" cy="0"/>
              <wp:effectExtent l="9525" t="13970" r="9525" b="5080"/>
              <wp:wrapSquare wrapText="bothSides"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4788507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9pt" to="477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Fm5FA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" strokecolor="#969696">
              <w10:wrap type="square"/>
            </v:line>
          </w:pict>
        </mc:Fallback>
      </mc:AlternateContent>
    </w:r>
    <w:proofErr w:type="spellStart"/>
    <w:r w:rsidR="009E63F8">
      <w:rPr>
        <w:rFonts w:ascii="Franklin Gothic Book" w:hAnsi="Franklin Gothic Book"/>
        <w:b/>
        <w:color w:val="808080"/>
        <w:sz w:val="18"/>
        <w:szCs w:val="18"/>
      </w:rPr>
      <w:t>Timişoara</w:t>
    </w:r>
    <w:proofErr w:type="spellEnd"/>
    <w:r w:rsidR="009E63F8">
      <w:rPr>
        <w:rFonts w:ascii="Franklin Gothic Book" w:hAnsi="Franklin Gothic Book"/>
        <w:b/>
        <w:color w:val="808080"/>
        <w:sz w:val="18"/>
        <w:szCs w:val="18"/>
      </w:rPr>
      <w:t xml:space="preserve"> Physical Education and Rehabilitation Journal</w:t>
    </w:r>
  </w:p>
  <w:p w:rsidR="009E63F8" w:rsidRDefault="009E6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F76CAC7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Franklin Gothic Medium" w:hAnsi="Franklin Gothic Medium" w:hint="default"/>
        <w:b w:val="0"/>
        <w:bCs w:val="0"/>
        <w:sz w:val="16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D8"/>
    <w:rsid w:val="0003478D"/>
    <w:rsid w:val="00121269"/>
    <w:rsid w:val="00367BA0"/>
    <w:rsid w:val="00462CB3"/>
    <w:rsid w:val="00584B01"/>
    <w:rsid w:val="005A336B"/>
    <w:rsid w:val="00615031"/>
    <w:rsid w:val="0063059F"/>
    <w:rsid w:val="008164A6"/>
    <w:rsid w:val="00835161"/>
    <w:rsid w:val="009B4B2D"/>
    <w:rsid w:val="009E63F8"/>
    <w:rsid w:val="00BE1C5B"/>
    <w:rsid w:val="00C06DD8"/>
    <w:rsid w:val="00CF4996"/>
    <w:rsid w:val="00D52ED9"/>
    <w:rsid w:val="00DC586A"/>
    <w:rsid w:val="00EA18A8"/>
    <w:rsid w:val="00EB3EBB"/>
    <w:rsid w:val="00F91106"/>
    <w:rsid w:val="00FA2DD7"/>
    <w:rsid w:val="00FE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155DA"/>
  <w15:chartTrackingRefBased/>
  <w15:docId w15:val="{EF4DCECA-FF82-4257-9057-F9EE1B8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jc w:val="both"/>
    </w:pPr>
    <w:rPr>
      <w:rFonts w:ascii="Franklin Gothic Medium" w:hAnsi="Franklin Gothic Medium"/>
      <w:sz w:val="18"/>
      <w:lang w:val="en-US" w:eastAsia="en-US"/>
    </w:rPr>
  </w:style>
  <w:style w:type="paragraph" w:styleId="BodyText2">
    <w:name w:val="Body Text 2"/>
    <w:basedOn w:val="Normal"/>
    <w:semiHidden/>
    <w:pPr>
      <w:jc w:val="both"/>
    </w:pPr>
    <w:rPr>
      <w:rFonts w:ascii="Franklin Gothic Book" w:hAnsi="Franklin Gothic Book"/>
      <w:sz w:val="20"/>
      <w:szCs w:val="20"/>
      <w:lang w:val="en-US" w:eastAsia="en-US"/>
    </w:rPr>
  </w:style>
  <w:style w:type="paragraph" w:styleId="FootnoteText">
    <w:name w:val="footnote text"/>
    <w:basedOn w:val="Normal"/>
    <w:semiHidden/>
    <w:rPr>
      <w:sz w:val="20"/>
      <w:szCs w:val="20"/>
      <w:lang w:val="en-US" w:eastAsia="en-US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lang w:val="en-US" w:eastAsia="en-US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Franklin Gothic Book" w:hAnsi="Franklin Gothic Book"/>
      <w:bCs/>
      <w:color w:val="FF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</Words>
  <Characters>934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</vt:lpstr>
      <vt:lpstr>Titlu</vt:lpstr>
    </vt:vector>
  </TitlesOfParts>
  <Company>Microsoft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</dc:title>
  <dc:subject/>
  <dc:creator>User</dc:creator>
  <cp:keywords/>
  <cp:lastModifiedBy>Windows User</cp:lastModifiedBy>
  <cp:revision>8</cp:revision>
  <dcterms:created xsi:type="dcterms:W3CDTF">2019-01-28T21:33:00Z</dcterms:created>
  <dcterms:modified xsi:type="dcterms:W3CDTF">2019-06-11T19:32:00Z</dcterms:modified>
</cp:coreProperties>
</file>